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5B4" w:rsidRDefault="002155B4" w:rsidP="002155B4">
      <w:pPr>
        <w:pStyle w:val="Heading1"/>
        <w:shd w:val="clear" w:color="auto" w:fill="FFFFFF"/>
        <w:jc w:val="right"/>
        <w:textAlignment w:val="baseline"/>
        <w:rPr>
          <w:sz w:val="28"/>
          <w:szCs w:val="28"/>
        </w:rPr>
      </w:pPr>
      <w:r w:rsidRPr="00121212">
        <w:rPr>
          <w:rFonts w:ascii="Times" w:hAnsi="Times"/>
          <w:noProof/>
        </w:rPr>
        <w:drawing>
          <wp:inline distT="0" distB="0" distL="0" distR="0">
            <wp:extent cx="1157605" cy="335280"/>
            <wp:effectExtent l="0" t="0" r="0" b="0"/>
            <wp:docPr id="1" name="Picture 1"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7605" cy="335280"/>
                    </a:xfrm>
                    <a:prstGeom prst="rect">
                      <a:avLst/>
                    </a:prstGeom>
                    <a:noFill/>
                    <a:ln>
                      <a:noFill/>
                    </a:ln>
                  </pic:spPr>
                </pic:pic>
              </a:graphicData>
            </a:graphic>
          </wp:inline>
        </w:drawing>
      </w:r>
    </w:p>
    <w:p w:rsidR="0057408B" w:rsidRDefault="0057408B" w:rsidP="002155B4">
      <w:pPr>
        <w:pStyle w:val="Heading1"/>
        <w:shd w:val="clear" w:color="auto" w:fill="FFFFFF"/>
        <w:jc w:val="center"/>
        <w:textAlignment w:val="baseline"/>
        <w:rPr>
          <w:rFonts w:ascii="Calibri" w:hAnsi="Calibri" w:cs="Calibri"/>
          <w:color w:val="222222"/>
          <w:kern w:val="0"/>
          <w:sz w:val="28"/>
          <w:szCs w:val="28"/>
        </w:rPr>
      </w:pPr>
      <w:r w:rsidRPr="0057408B">
        <w:rPr>
          <w:rFonts w:ascii="Calibri" w:hAnsi="Calibri" w:cs="Calibri"/>
          <w:color w:val="222222"/>
          <w:kern w:val="0"/>
          <w:sz w:val="28"/>
          <w:szCs w:val="28"/>
        </w:rPr>
        <w:t>Pakistan Journal of Forestry</w:t>
      </w:r>
      <w:r w:rsidR="00D20306">
        <w:rPr>
          <w:rFonts w:ascii="Calibri" w:hAnsi="Calibri" w:cs="Calibri"/>
          <w:color w:val="222222"/>
          <w:kern w:val="0"/>
          <w:sz w:val="28"/>
          <w:szCs w:val="28"/>
        </w:rPr>
        <w:t xml:space="preserve"> (PJF)</w:t>
      </w:r>
    </w:p>
    <w:p w:rsidR="002155B4" w:rsidRPr="002155B4" w:rsidRDefault="002155B4" w:rsidP="002155B4">
      <w:pPr>
        <w:pStyle w:val="Heading1"/>
        <w:shd w:val="clear" w:color="auto" w:fill="FFFFFF"/>
        <w:jc w:val="center"/>
        <w:textAlignment w:val="baseline"/>
        <w:rPr>
          <w:rFonts w:ascii="Calibri" w:hAnsi="Calibri" w:cs="Calibri"/>
          <w:color w:val="222222"/>
          <w:kern w:val="0"/>
          <w:sz w:val="24"/>
          <w:szCs w:val="24"/>
        </w:rPr>
      </w:pPr>
      <w:r w:rsidRPr="002155B4">
        <w:rPr>
          <w:rFonts w:ascii="Calibri" w:hAnsi="Calibri" w:cs="Calibri"/>
          <w:color w:val="222222"/>
          <w:kern w:val="0"/>
          <w:sz w:val="24"/>
          <w:szCs w:val="24"/>
        </w:rPr>
        <w:t>Novelty Statement</w:t>
      </w:r>
    </w:p>
    <w:p w:rsidR="00240E32" w:rsidRPr="00240E32" w:rsidRDefault="00240E32" w:rsidP="00240E32">
      <w:pPr>
        <w:spacing w:after="0" w:line="240" w:lineRule="auto"/>
        <w:rPr>
          <w:rFonts w:ascii="Arial" w:eastAsia="Times New Roman" w:hAnsi="Arial" w:cs="Arial"/>
          <w:sz w:val="24"/>
          <w:szCs w:val="24"/>
        </w:rPr>
      </w:pPr>
      <w:r w:rsidRPr="00240E32">
        <w:rPr>
          <w:rFonts w:ascii="Calibri" w:eastAsia="Times New Roman" w:hAnsi="Calibri" w:cs="Calibri"/>
          <w:sz w:val="24"/>
          <w:szCs w:val="24"/>
        </w:rPr>
        <w:t>Dear Authors,</w:t>
      </w:r>
    </w:p>
    <w:p w:rsidR="00240E32" w:rsidRPr="00240E32" w:rsidRDefault="00240E32" w:rsidP="00240E32">
      <w:pPr>
        <w:spacing w:after="0" w:line="240" w:lineRule="auto"/>
        <w:rPr>
          <w:rFonts w:ascii="Arial" w:eastAsia="Times New Roman" w:hAnsi="Arial" w:cs="Arial"/>
          <w:sz w:val="24"/>
          <w:szCs w:val="24"/>
        </w:rPr>
      </w:pPr>
    </w:p>
    <w:p w:rsidR="00240E32" w:rsidRPr="00240E32" w:rsidRDefault="00240E32" w:rsidP="003C2E3C">
      <w:pPr>
        <w:shd w:val="clear" w:color="auto" w:fill="FFFFFF"/>
        <w:spacing w:line="253" w:lineRule="atLeast"/>
        <w:jc w:val="both"/>
        <w:rPr>
          <w:rFonts w:ascii="Calibri" w:eastAsia="Times New Roman" w:hAnsi="Calibri" w:cs="Calibri"/>
          <w:color w:val="222222"/>
        </w:rPr>
      </w:pPr>
      <w:r w:rsidRPr="00240E32">
        <w:rPr>
          <w:rFonts w:ascii="Calibri" w:eastAsia="Times New Roman" w:hAnsi="Calibri" w:cs="Calibri"/>
          <w:color w:val="222222"/>
          <w:sz w:val="24"/>
          <w:szCs w:val="24"/>
        </w:rPr>
        <w:t>Novelty Statement is a very important aspect of the research. As you know that research has progressed tremendously in the past decades due to the arrival and accessibility of new technologies that enable data sharing.</w:t>
      </w:r>
      <w:r w:rsidR="003C2E3C">
        <w:rPr>
          <w:rFonts w:ascii="Calibri" w:eastAsia="Times New Roman" w:hAnsi="Calibri" w:cs="Calibri"/>
          <w:color w:val="222222"/>
          <w:sz w:val="24"/>
          <w:szCs w:val="24"/>
        </w:rPr>
        <w:t xml:space="preserve"> </w:t>
      </w:r>
      <w:r w:rsidRPr="00240E32">
        <w:rPr>
          <w:rFonts w:ascii="Calibri" w:eastAsia="Times New Roman" w:hAnsi="Calibri" w:cs="Calibri"/>
          <w:color w:val="222222"/>
          <w:sz w:val="24"/>
          <w:szCs w:val="24"/>
        </w:rPr>
        <w:t>Novelty statement in the area of research will further promote and potentially enhance overall impact of your research work.</w:t>
      </w:r>
    </w:p>
    <w:p w:rsidR="00240E32" w:rsidRPr="00240E32" w:rsidRDefault="00240E32" w:rsidP="003C2E3C">
      <w:pPr>
        <w:shd w:val="clear" w:color="auto" w:fill="FFFFFF"/>
        <w:spacing w:line="253" w:lineRule="atLeast"/>
        <w:jc w:val="both"/>
        <w:rPr>
          <w:rFonts w:ascii="Calibri" w:eastAsia="Times New Roman" w:hAnsi="Calibri" w:cs="Calibri"/>
          <w:color w:val="222222"/>
        </w:rPr>
      </w:pPr>
      <w:r w:rsidRPr="00240E32">
        <w:rPr>
          <w:rFonts w:ascii="Calibri" w:eastAsia="Times New Roman" w:hAnsi="Calibri" w:cs="Calibri"/>
          <w:color w:val="222222"/>
          <w:sz w:val="24"/>
          <w:szCs w:val="24"/>
        </w:rPr>
        <w:t xml:space="preserve">As per HEC instructions, now </w:t>
      </w:r>
      <w:r w:rsidR="001E2910">
        <w:rPr>
          <w:rFonts w:ascii="Calibri" w:eastAsia="Times New Roman" w:hAnsi="Calibri" w:cs="Calibri"/>
          <w:color w:val="222222"/>
          <w:sz w:val="24"/>
          <w:szCs w:val="24"/>
        </w:rPr>
        <w:t>PJ</w:t>
      </w:r>
      <w:r w:rsidR="00D20306">
        <w:rPr>
          <w:rFonts w:ascii="Calibri" w:eastAsia="Times New Roman" w:hAnsi="Calibri" w:cs="Calibri"/>
          <w:color w:val="222222"/>
          <w:sz w:val="24"/>
          <w:szCs w:val="24"/>
        </w:rPr>
        <w:t>F</w:t>
      </w:r>
      <w:r w:rsidRPr="00240E32">
        <w:rPr>
          <w:rFonts w:ascii="Calibri" w:eastAsia="Times New Roman" w:hAnsi="Calibri" w:cs="Calibri"/>
          <w:color w:val="222222"/>
          <w:sz w:val="24"/>
          <w:szCs w:val="24"/>
        </w:rPr>
        <w:t xml:space="preserve"> office has initiated to add Novelty Statement in the accepted articles. </w:t>
      </w:r>
      <w:r w:rsidRPr="00A73F2F">
        <w:rPr>
          <w:rFonts w:ascii="Calibri" w:eastAsia="Times New Roman" w:hAnsi="Calibri" w:cs="Calibri"/>
          <w:b/>
          <w:bCs/>
          <w:color w:val="222222"/>
          <w:sz w:val="24"/>
          <w:szCs w:val="24"/>
        </w:rPr>
        <w:t>In this regard, you are requested to send Novelty Statement by highlighting </w:t>
      </w:r>
      <w:r w:rsidRPr="00A73F2F">
        <w:rPr>
          <w:rFonts w:ascii="Calibri" w:eastAsia="Times New Roman" w:hAnsi="Calibri" w:cs="Calibri"/>
          <w:b/>
          <w:bCs/>
          <w:color w:val="222222"/>
          <w:sz w:val="24"/>
          <w:szCs w:val="24"/>
          <w:shd w:val="clear" w:color="auto" w:fill="FFF8DC"/>
        </w:rPr>
        <w:t>new contributions of your paper in the field.</w:t>
      </w:r>
    </w:p>
    <w:p w:rsidR="00240E32" w:rsidRPr="00240E32" w:rsidRDefault="00240E32" w:rsidP="00240E32">
      <w:pPr>
        <w:shd w:val="clear" w:color="auto" w:fill="FFFFFF"/>
        <w:spacing w:line="253" w:lineRule="atLeast"/>
        <w:rPr>
          <w:rFonts w:ascii="Calibri" w:eastAsia="Times New Roman" w:hAnsi="Calibri" w:cs="Calibri"/>
          <w:color w:val="222222"/>
        </w:rPr>
      </w:pPr>
      <w:r w:rsidRPr="00240E32">
        <w:rPr>
          <w:rFonts w:ascii="Calibri" w:eastAsia="Times New Roman" w:hAnsi="Calibri" w:cs="Calibri"/>
          <w:color w:val="222222"/>
          <w:sz w:val="24"/>
          <w:szCs w:val="24"/>
          <w:u w:val="single"/>
          <w:shd w:val="clear" w:color="auto" w:fill="FFF8DC"/>
        </w:rPr>
        <w:t>Please follow in the following format in order to add the statement in the</w:t>
      </w:r>
      <w:r w:rsidR="003C2E3C">
        <w:rPr>
          <w:rFonts w:ascii="Calibri" w:eastAsia="Times New Roman" w:hAnsi="Calibri" w:cs="Calibri"/>
          <w:color w:val="222222"/>
          <w:sz w:val="24"/>
          <w:szCs w:val="24"/>
          <w:u w:val="single"/>
          <w:shd w:val="clear" w:color="auto" w:fill="FFF8DC"/>
        </w:rPr>
        <w:t xml:space="preserve"> </w:t>
      </w:r>
      <w:r w:rsidRPr="00240E32">
        <w:rPr>
          <w:rFonts w:ascii="Calibri" w:eastAsia="Times New Roman" w:hAnsi="Calibri" w:cs="Calibri"/>
          <w:b/>
          <w:bCs/>
          <w:color w:val="002060"/>
          <w:sz w:val="24"/>
          <w:szCs w:val="24"/>
          <w:u w:val="single"/>
          <w:shd w:val="clear" w:color="auto" w:fill="FFF8DC"/>
        </w:rPr>
        <w:t>accepted</w:t>
      </w:r>
      <w:r w:rsidR="003C2E3C">
        <w:rPr>
          <w:rFonts w:ascii="Calibri" w:eastAsia="Times New Roman" w:hAnsi="Calibri" w:cs="Calibri"/>
          <w:b/>
          <w:bCs/>
          <w:color w:val="002060"/>
          <w:sz w:val="24"/>
          <w:szCs w:val="24"/>
          <w:u w:val="single"/>
          <w:shd w:val="clear" w:color="auto" w:fill="FFF8DC"/>
        </w:rPr>
        <w:t xml:space="preserve"> </w:t>
      </w:r>
      <w:r w:rsidRPr="00240E32">
        <w:rPr>
          <w:rFonts w:ascii="Calibri" w:eastAsia="Times New Roman" w:hAnsi="Calibri" w:cs="Calibri"/>
          <w:b/>
          <w:bCs/>
          <w:color w:val="002060"/>
          <w:sz w:val="24"/>
          <w:szCs w:val="24"/>
          <w:u w:val="single"/>
          <w:shd w:val="clear" w:color="auto" w:fill="FFF8DC"/>
        </w:rPr>
        <w:t>articles</w:t>
      </w:r>
      <w:r w:rsidR="003C2E3C">
        <w:rPr>
          <w:rFonts w:ascii="Calibri" w:eastAsia="Times New Roman" w:hAnsi="Calibri" w:cs="Calibri"/>
          <w:b/>
          <w:bCs/>
          <w:color w:val="002060"/>
          <w:sz w:val="24"/>
          <w:szCs w:val="24"/>
          <w:u w:val="single"/>
          <w:shd w:val="clear" w:color="auto" w:fill="FFF8DC"/>
        </w:rPr>
        <w:t xml:space="preserve"> </w:t>
      </w:r>
      <w:r w:rsidRPr="00240E32">
        <w:rPr>
          <w:rFonts w:ascii="Calibri" w:eastAsia="Times New Roman" w:hAnsi="Calibri" w:cs="Calibri"/>
          <w:color w:val="222222"/>
          <w:sz w:val="24"/>
          <w:szCs w:val="24"/>
          <w:u w:val="single"/>
          <w:shd w:val="clear" w:color="auto" w:fill="FFF8DC"/>
        </w:rPr>
        <w:t>before online publication.</w:t>
      </w:r>
    </w:p>
    <w:tbl>
      <w:tblPr>
        <w:tblStyle w:val="TableGrid"/>
        <w:tblW w:w="0" w:type="auto"/>
        <w:tblLook w:val="04A0"/>
      </w:tblPr>
      <w:tblGrid>
        <w:gridCol w:w="2538"/>
        <w:gridCol w:w="7038"/>
      </w:tblGrid>
      <w:tr w:rsidR="007C27B5" w:rsidTr="003C2E3C">
        <w:tc>
          <w:tcPr>
            <w:tcW w:w="2538" w:type="dxa"/>
            <w:vAlign w:val="center"/>
          </w:tcPr>
          <w:p w:rsidR="007C27B5" w:rsidRPr="007C27B5" w:rsidRDefault="007C27B5" w:rsidP="003C2E3C">
            <w:pPr>
              <w:rPr>
                <w:rFonts w:ascii="Georgia" w:hAnsi="Georgia"/>
                <w:sz w:val="28"/>
                <w:szCs w:val="28"/>
              </w:rPr>
            </w:pPr>
            <w:r w:rsidRPr="007C27B5">
              <w:rPr>
                <w:rFonts w:ascii="Georgia" w:hAnsi="Georgia"/>
                <w:sz w:val="28"/>
                <w:szCs w:val="28"/>
              </w:rPr>
              <w:t>Manuscript Title</w:t>
            </w:r>
          </w:p>
        </w:tc>
        <w:tc>
          <w:tcPr>
            <w:tcW w:w="7038" w:type="dxa"/>
            <w:vAlign w:val="center"/>
          </w:tcPr>
          <w:p w:rsidR="007C27B5" w:rsidRDefault="007C27B5" w:rsidP="003C2E3C">
            <w:pPr>
              <w:rPr>
                <w:rFonts w:ascii="Georgia" w:hAnsi="Georgia"/>
                <w:color w:val="505050"/>
                <w:sz w:val="28"/>
                <w:szCs w:val="28"/>
                <w:shd w:val="clear" w:color="auto" w:fill="FFFFFF"/>
              </w:rPr>
            </w:pPr>
          </w:p>
          <w:p w:rsidR="007C27B5" w:rsidRDefault="007C27B5" w:rsidP="003C2E3C">
            <w:pPr>
              <w:rPr>
                <w:rFonts w:ascii="Georgia" w:hAnsi="Georgia"/>
                <w:color w:val="505050"/>
                <w:sz w:val="28"/>
                <w:szCs w:val="28"/>
                <w:shd w:val="clear" w:color="auto" w:fill="FFFFFF"/>
              </w:rPr>
            </w:pPr>
          </w:p>
        </w:tc>
      </w:tr>
      <w:tr w:rsidR="007C27B5" w:rsidTr="003C2E3C">
        <w:tc>
          <w:tcPr>
            <w:tcW w:w="2538" w:type="dxa"/>
            <w:vAlign w:val="center"/>
          </w:tcPr>
          <w:p w:rsidR="007C27B5" w:rsidRPr="007C27B5" w:rsidRDefault="007C27B5" w:rsidP="003C2E3C">
            <w:pPr>
              <w:rPr>
                <w:rFonts w:ascii="Georgia" w:hAnsi="Georgia"/>
                <w:sz w:val="28"/>
                <w:szCs w:val="28"/>
                <w:shd w:val="clear" w:color="auto" w:fill="FFFFFF"/>
              </w:rPr>
            </w:pPr>
            <w:r w:rsidRPr="007C27B5">
              <w:rPr>
                <w:rFonts w:ascii="Georgia" w:hAnsi="Georgia"/>
                <w:sz w:val="28"/>
                <w:szCs w:val="28"/>
                <w:shd w:val="clear" w:color="auto" w:fill="FFFFFF"/>
              </w:rPr>
              <w:t>Manuscript ID</w:t>
            </w:r>
          </w:p>
        </w:tc>
        <w:tc>
          <w:tcPr>
            <w:tcW w:w="7038" w:type="dxa"/>
            <w:vAlign w:val="center"/>
          </w:tcPr>
          <w:p w:rsidR="007C27B5" w:rsidRDefault="007C27B5" w:rsidP="003C2E3C">
            <w:pPr>
              <w:rPr>
                <w:rFonts w:ascii="Georgia" w:hAnsi="Georgia"/>
                <w:color w:val="505050"/>
                <w:sz w:val="28"/>
                <w:szCs w:val="28"/>
                <w:shd w:val="clear" w:color="auto" w:fill="FFFFFF"/>
              </w:rPr>
            </w:pPr>
          </w:p>
          <w:p w:rsidR="007C27B5" w:rsidRDefault="007C27B5" w:rsidP="003C2E3C">
            <w:pPr>
              <w:rPr>
                <w:rFonts w:ascii="Georgia" w:hAnsi="Georgia"/>
                <w:color w:val="505050"/>
                <w:sz w:val="28"/>
                <w:szCs w:val="28"/>
                <w:shd w:val="clear" w:color="auto" w:fill="FFFFFF"/>
              </w:rPr>
            </w:pPr>
          </w:p>
        </w:tc>
      </w:tr>
      <w:tr w:rsidR="007C27B5" w:rsidTr="003C2E3C">
        <w:tc>
          <w:tcPr>
            <w:tcW w:w="2538" w:type="dxa"/>
            <w:vAlign w:val="center"/>
          </w:tcPr>
          <w:p w:rsidR="007C27B5" w:rsidRPr="007C27B5" w:rsidRDefault="007C27B5" w:rsidP="003C2E3C">
            <w:pPr>
              <w:rPr>
                <w:rFonts w:ascii="Georgia" w:hAnsi="Georgia"/>
                <w:sz w:val="28"/>
                <w:szCs w:val="28"/>
                <w:shd w:val="clear" w:color="auto" w:fill="FFFFFF"/>
              </w:rPr>
            </w:pPr>
            <w:r w:rsidRPr="007C27B5">
              <w:rPr>
                <w:rFonts w:ascii="Georgia" w:hAnsi="Georgia"/>
                <w:sz w:val="28"/>
                <w:szCs w:val="28"/>
                <w:shd w:val="clear" w:color="auto" w:fill="FFFFFF"/>
              </w:rPr>
              <w:t>Authors names</w:t>
            </w:r>
          </w:p>
        </w:tc>
        <w:tc>
          <w:tcPr>
            <w:tcW w:w="7038" w:type="dxa"/>
            <w:vAlign w:val="center"/>
          </w:tcPr>
          <w:p w:rsidR="007C27B5" w:rsidRDefault="007C27B5" w:rsidP="003C2E3C">
            <w:pPr>
              <w:rPr>
                <w:rFonts w:ascii="Georgia" w:hAnsi="Georgia"/>
                <w:color w:val="505050"/>
                <w:sz w:val="28"/>
                <w:szCs w:val="28"/>
                <w:shd w:val="clear" w:color="auto" w:fill="FFFFFF"/>
              </w:rPr>
            </w:pPr>
          </w:p>
          <w:p w:rsidR="007C27B5" w:rsidRDefault="007C27B5" w:rsidP="003C2E3C">
            <w:pPr>
              <w:rPr>
                <w:rFonts w:ascii="Georgia" w:hAnsi="Georgia"/>
                <w:color w:val="505050"/>
                <w:sz w:val="28"/>
                <w:szCs w:val="28"/>
                <w:shd w:val="clear" w:color="auto" w:fill="FFFFFF"/>
              </w:rPr>
            </w:pPr>
          </w:p>
        </w:tc>
      </w:tr>
      <w:tr w:rsidR="007C27B5" w:rsidTr="003C2E3C">
        <w:tc>
          <w:tcPr>
            <w:tcW w:w="2538" w:type="dxa"/>
            <w:vAlign w:val="center"/>
          </w:tcPr>
          <w:p w:rsidR="007C27B5" w:rsidRPr="007C27B5" w:rsidRDefault="007C27B5" w:rsidP="003C2E3C">
            <w:pPr>
              <w:rPr>
                <w:rFonts w:ascii="Georgia" w:hAnsi="Georgia"/>
                <w:sz w:val="28"/>
                <w:szCs w:val="28"/>
                <w:shd w:val="clear" w:color="auto" w:fill="FFFFFF"/>
              </w:rPr>
            </w:pPr>
            <w:r w:rsidRPr="007C27B5">
              <w:rPr>
                <w:rFonts w:ascii="Georgia" w:hAnsi="Georgia"/>
                <w:sz w:val="28"/>
                <w:szCs w:val="28"/>
                <w:shd w:val="clear" w:color="auto" w:fill="FFFFFF"/>
              </w:rPr>
              <w:t>Novelty Statement</w:t>
            </w:r>
            <w:r>
              <w:rPr>
                <w:rFonts w:ascii="Georgia" w:hAnsi="Georgia"/>
                <w:sz w:val="28"/>
                <w:szCs w:val="28"/>
                <w:shd w:val="clear" w:color="auto" w:fill="FFFFFF"/>
              </w:rPr>
              <w:t xml:space="preserve"> </w:t>
            </w:r>
            <w:r w:rsidR="006C039B">
              <w:rPr>
                <w:rFonts w:ascii="Georgia" w:hAnsi="Georgia"/>
                <w:sz w:val="28"/>
                <w:szCs w:val="28"/>
                <w:shd w:val="clear" w:color="auto" w:fill="FFFFFF"/>
              </w:rPr>
              <w:t>(</w:t>
            </w:r>
            <w:r w:rsidRPr="007C27B5">
              <w:rPr>
                <w:rFonts w:ascii="Georgia" w:hAnsi="Georgia"/>
                <w:sz w:val="24"/>
                <w:szCs w:val="28"/>
                <w:shd w:val="clear" w:color="auto" w:fill="FFFFFF"/>
              </w:rPr>
              <w:t>should be in one or two sentences</w:t>
            </w:r>
            <w:r w:rsidR="006C039B">
              <w:rPr>
                <w:rFonts w:ascii="Georgia" w:hAnsi="Georgia"/>
                <w:sz w:val="24"/>
                <w:szCs w:val="28"/>
                <w:shd w:val="clear" w:color="auto" w:fill="FFFFFF"/>
              </w:rPr>
              <w:t>)</w:t>
            </w:r>
          </w:p>
        </w:tc>
        <w:tc>
          <w:tcPr>
            <w:tcW w:w="7038" w:type="dxa"/>
            <w:vAlign w:val="center"/>
          </w:tcPr>
          <w:p w:rsidR="007C27B5" w:rsidRDefault="007C27B5" w:rsidP="003C2E3C">
            <w:pPr>
              <w:rPr>
                <w:rFonts w:ascii="Georgia" w:hAnsi="Georgia"/>
                <w:color w:val="505050"/>
                <w:sz w:val="28"/>
                <w:szCs w:val="28"/>
                <w:shd w:val="clear" w:color="auto" w:fill="FFFFFF"/>
              </w:rPr>
            </w:pPr>
          </w:p>
          <w:p w:rsidR="007C27B5" w:rsidRDefault="007C27B5" w:rsidP="003C2E3C">
            <w:pPr>
              <w:rPr>
                <w:rFonts w:ascii="Georgia" w:hAnsi="Georgia"/>
                <w:color w:val="505050"/>
                <w:sz w:val="28"/>
                <w:szCs w:val="28"/>
                <w:shd w:val="clear" w:color="auto" w:fill="FFFFFF"/>
              </w:rPr>
            </w:pPr>
          </w:p>
        </w:tc>
      </w:tr>
    </w:tbl>
    <w:p w:rsidR="00C223F8" w:rsidRDefault="00C223F8"/>
    <w:sectPr w:rsidR="00C223F8" w:rsidSect="00800E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223F8"/>
    <w:rsid w:val="00083CAC"/>
    <w:rsid w:val="001E2910"/>
    <w:rsid w:val="002155B4"/>
    <w:rsid w:val="00240E32"/>
    <w:rsid w:val="0037284E"/>
    <w:rsid w:val="00396398"/>
    <w:rsid w:val="003B0DD7"/>
    <w:rsid w:val="003C2E3C"/>
    <w:rsid w:val="0045624D"/>
    <w:rsid w:val="00513171"/>
    <w:rsid w:val="005231A0"/>
    <w:rsid w:val="0057408B"/>
    <w:rsid w:val="00597E02"/>
    <w:rsid w:val="005A4271"/>
    <w:rsid w:val="006C039B"/>
    <w:rsid w:val="00715ED4"/>
    <w:rsid w:val="00734A8A"/>
    <w:rsid w:val="007B59DC"/>
    <w:rsid w:val="007C27B5"/>
    <w:rsid w:val="00800E12"/>
    <w:rsid w:val="00805B13"/>
    <w:rsid w:val="00910FE3"/>
    <w:rsid w:val="009E1D5A"/>
    <w:rsid w:val="00A2602E"/>
    <w:rsid w:val="00A73F2F"/>
    <w:rsid w:val="00C223F8"/>
    <w:rsid w:val="00D03D28"/>
    <w:rsid w:val="00D10E86"/>
    <w:rsid w:val="00D20306"/>
    <w:rsid w:val="00E57AD9"/>
    <w:rsid w:val="00F212B5"/>
    <w:rsid w:val="00FB6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12"/>
  </w:style>
  <w:style w:type="paragraph" w:styleId="Heading1">
    <w:name w:val="heading 1"/>
    <w:basedOn w:val="Normal"/>
    <w:link w:val="Heading1Char"/>
    <w:uiPriority w:val="9"/>
    <w:qFormat/>
    <w:rsid w:val="00715E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D4"/>
    <w:rPr>
      <w:rFonts w:ascii="Times New Roman" w:eastAsia="Times New Roman" w:hAnsi="Times New Roman" w:cs="Times New Roman"/>
      <w:b/>
      <w:bCs/>
      <w:kern w:val="36"/>
      <w:sz w:val="48"/>
      <w:szCs w:val="48"/>
    </w:rPr>
  </w:style>
  <w:style w:type="table" w:styleId="TableGrid">
    <w:name w:val="Table Grid"/>
    <w:basedOn w:val="TableNormal"/>
    <w:uiPriority w:val="59"/>
    <w:rsid w:val="00513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E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326849">
      <w:bodyDiv w:val="1"/>
      <w:marLeft w:val="0"/>
      <w:marRight w:val="0"/>
      <w:marTop w:val="0"/>
      <w:marBottom w:val="0"/>
      <w:divBdr>
        <w:top w:val="none" w:sz="0" w:space="0" w:color="auto"/>
        <w:left w:val="none" w:sz="0" w:space="0" w:color="auto"/>
        <w:bottom w:val="none" w:sz="0" w:space="0" w:color="auto"/>
        <w:right w:val="none" w:sz="0" w:space="0" w:color="auto"/>
      </w:divBdr>
      <w:divsChild>
        <w:div w:id="1760785933">
          <w:marLeft w:val="0"/>
          <w:marRight w:val="0"/>
          <w:marTop w:val="0"/>
          <w:marBottom w:val="0"/>
          <w:divBdr>
            <w:top w:val="none" w:sz="0" w:space="0" w:color="auto"/>
            <w:left w:val="none" w:sz="0" w:space="0" w:color="auto"/>
            <w:bottom w:val="none" w:sz="0" w:space="0" w:color="auto"/>
            <w:right w:val="none" w:sz="0" w:space="0" w:color="auto"/>
          </w:divBdr>
        </w:div>
        <w:div w:id="85269053">
          <w:marLeft w:val="0"/>
          <w:marRight w:val="0"/>
          <w:marTop w:val="0"/>
          <w:marBottom w:val="0"/>
          <w:divBdr>
            <w:top w:val="none" w:sz="0" w:space="0" w:color="auto"/>
            <w:left w:val="none" w:sz="0" w:space="0" w:color="auto"/>
            <w:bottom w:val="none" w:sz="0" w:space="0" w:color="auto"/>
            <w:right w:val="none" w:sz="0" w:space="0" w:color="auto"/>
          </w:divBdr>
        </w:div>
        <w:div w:id="426080818">
          <w:marLeft w:val="0"/>
          <w:marRight w:val="0"/>
          <w:marTop w:val="0"/>
          <w:marBottom w:val="0"/>
          <w:divBdr>
            <w:top w:val="none" w:sz="0" w:space="0" w:color="auto"/>
            <w:left w:val="none" w:sz="0" w:space="0" w:color="auto"/>
            <w:bottom w:val="none" w:sz="0" w:space="0" w:color="auto"/>
            <w:right w:val="none" w:sz="0" w:space="0" w:color="auto"/>
          </w:divBdr>
        </w:div>
      </w:divsChild>
    </w:div>
    <w:div w:id="107251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DBRD</cp:lastModifiedBy>
  <cp:revision>5</cp:revision>
  <dcterms:created xsi:type="dcterms:W3CDTF">2023-10-04T19:53:00Z</dcterms:created>
  <dcterms:modified xsi:type="dcterms:W3CDTF">2023-10-09T12:52:00Z</dcterms:modified>
</cp:coreProperties>
</file>